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FA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6DFA9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6DFA9C" w14:textId="77777777" w:rsidR="00C261B3" w:rsidRDefault="00C261B3" w:rsidP="007A0155">
      <w:pPr>
        <w:rPr>
          <w:u w:val="single"/>
        </w:rPr>
      </w:pPr>
    </w:p>
    <w:p w14:paraId="476DFA9D" w14:textId="346B56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5E36" w:rsidRPr="00B557A9">
        <w:rPr>
          <w:rFonts w:cs="Arial"/>
          <w:b/>
          <w:bCs/>
        </w:rPr>
        <w:t>KoPÚ v k.ú. Moravská Nová Ves – pilotní projekt</w:t>
      </w:r>
    </w:p>
    <w:p w14:paraId="476DFA9E" w14:textId="2708987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4E0809">
        <w:t>nadlimitní</w:t>
      </w:r>
      <w:proofErr w:type="gramEnd"/>
      <w:r w:rsidR="004E0809">
        <w:t xml:space="preserve"> </w:t>
      </w:r>
      <w:r w:rsidR="00F35B3A" w:rsidRPr="00F35B3A">
        <w:t xml:space="preserve">veřejná zakázka na </w:t>
      </w:r>
      <w:r w:rsidR="004E0809">
        <w:t>služby</w:t>
      </w:r>
      <w:r w:rsidR="00F35B3A" w:rsidRPr="00F35B3A">
        <w:t xml:space="preserve"> zadávaná v</w:t>
      </w:r>
      <w:r w:rsidR="004E0809">
        <w:t> otevřeném řízení</w:t>
      </w:r>
    </w:p>
    <w:p w14:paraId="476DFA9F" w14:textId="77777777" w:rsidR="007D4836" w:rsidRDefault="007D4836" w:rsidP="007A0155">
      <w:pPr>
        <w:rPr>
          <w:u w:val="single"/>
        </w:rPr>
      </w:pPr>
    </w:p>
    <w:p w14:paraId="476DFAA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6DFAA1" w14:textId="77777777" w:rsidR="00C261B3" w:rsidRDefault="00C261B3" w:rsidP="007A0155"/>
    <w:p w14:paraId="476DFAA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6DFAA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6DFAA4" w14:textId="77777777" w:rsidR="004365D0" w:rsidRPr="004365D0" w:rsidRDefault="004365D0" w:rsidP="004365D0">
      <w:pPr>
        <w:pStyle w:val="Default"/>
      </w:pPr>
    </w:p>
    <w:p w14:paraId="476DFAA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76DFAA6" w14:textId="77777777" w:rsidR="007875F8" w:rsidRDefault="007875F8" w:rsidP="006E7489">
      <w:pPr>
        <w:spacing w:before="120"/>
      </w:pPr>
    </w:p>
    <w:p w14:paraId="476DFAA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76DFAA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76DFA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76DFAA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76DFAA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6DFA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76DFAA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6DFAA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6DFA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76DFA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6DFA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76DFAB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6DFAB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6DFA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6DFA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6DFA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6DFA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76DFAB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6DFA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30B2" w14:textId="77777777" w:rsidR="00C57E54" w:rsidRDefault="00C57E54" w:rsidP="008E4AD5">
      <w:r>
        <w:separator/>
      </w:r>
    </w:p>
  </w:endnote>
  <w:endnote w:type="continuationSeparator" w:id="0">
    <w:p w14:paraId="0B9F869C" w14:textId="77777777" w:rsidR="00C57E54" w:rsidRDefault="00C57E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6DFA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6DFAC1" w14:textId="77777777" w:rsidR="00C41790" w:rsidRDefault="00C41790">
    <w:pPr>
      <w:pStyle w:val="Zpat"/>
      <w:jc w:val="right"/>
    </w:pPr>
  </w:p>
  <w:p w14:paraId="476DFA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891C" w14:textId="77777777" w:rsidR="00C57E54" w:rsidRDefault="00C57E54" w:rsidP="008E4AD5">
      <w:r>
        <w:separator/>
      </w:r>
    </w:p>
  </w:footnote>
  <w:footnote w:type="continuationSeparator" w:id="0">
    <w:p w14:paraId="3B5FD575" w14:textId="77777777" w:rsidR="00C57E54" w:rsidRDefault="00C57E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FABE" w14:textId="4B0FB8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17A9">
      <w:rPr>
        <w:rFonts w:cs="Arial"/>
        <w:b/>
        <w:szCs w:val="20"/>
      </w:rPr>
      <w:t>9</w:t>
    </w:r>
  </w:p>
  <w:p w14:paraId="476DFAB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440180">
    <w:abstractNumId w:val="3"/>
  </w:num>
  <w:num w:numId="2" w16cid:durableId="861360561">
    <w:abstractNumId w:val="4"/>
  </w:num>
  <w:num w:numId="3" w16cid:durableId="658845014">
    <w:abstractNumId w:val="2"/>
  </w:num>
  <w:num w:numId="4" w16cid:durableId="357000853">
    <w:abstractNumId w:val="1"/>
  </w:num>
  <w:num w:numId="5" w16cid:durableId="13643609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5E36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80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7A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7E5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6DFA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2021-01-04T10:36:00Z</dcterms:created>
  <dcterms:modified xsi:type="dcterms:W3CDTF">2025-02-07T10:53:00Z</dcterms:modified>
</cp:coreProperties>
</file>